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8C" w:rsidRDefault="001D0904" w:rsidP="00AE5B8C">
      <w:pPr>
        <w:ind w:firstLine="0"/>
        <w:jc w:val="center"/>
        <w:rPr>
          <w:b/>
          <w:sz w:val="36"/>
          <w:szCs w:val="36"/>
        </w:rPr>
      </w:pPr>
      <w:r w:rsidRPr="00AE5B8C">
        <w:rPr>
          <w:b/>
          <w:sz w:val="36"/>
          <w:szCs w:val="36"/>
        </w:rPr>
        <w:t>Уровни образования, формы обуч</w:t>
      </w:r>
      <w:r w:rsidR="0025292C" w:rsidRPr="00AE5B8C">
        <w:rPr>
          <w:b/>
          <w:sz w:val="36"/>
          <w:szCs w:val="36"/>
        </w:rPr>
        <w:t xml:space="preserve">ения, </w:t>
      </w:r>
    </w:p>
    <w:p w:rsidR="001D0904" w:rsidRDefault="0025292C" w:rsidP="00AE5B8C">
      <w:pPr>
        <w:ind w:firstLine="0"/>
        <w:jc w:val="center"/>
        <w:rPr>
          <w:b/>
        </w:rPr>
      </w:pPr>
      <w:r w:rsidRPr="00AE5B8C">
        <w:rPr>
          <w:b/>
          <w:sz w:val="36"/>
          <w:szCs w:val="36"/>
        </w:rPr>
        <w:t>нормативный срок обучения</w:t>
      </w:r>
      <w:r>
        <w:rPr>
          <w:b/>
        </w:rPr>
        <w:t>.</w:t>
      </w:r>
    </w:p>
    <w:p w:rsidR="00AE5B8C" w:rsidRPr="00AE5B8C" w:rsidRDefault="00AE5B8C" w:rsidP="0025292C">
      <w:pPr>
        <w:jc w:val="center"/>
        <w:rPr>
          <w:b/>
          <w:sz w:val="28"/>
          <w:szCs w:val="28"/>
        </w:rPr>
      </w:pPr>
    </w:p>
    <w:p w:rsidR="00AE5B8C" w:rsidRPr="00AE5B8C" w:rsidRDefault="00AE5B8C" w:rsidP="00AE5B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5B8C">
        <w:rPr>
          <w:rFonts w:ascii="Times New Roman" w:hAnsi="Times New Roman"/>
          <w:b/>
          <w:sz w:val="24"/>
          <w:szCs w:val="24"/>
        </w:rPr>
        <w:t>Общее образование</w:t>
      </w:r>
    </w:p>
    <w:p w:rsidR="00AE5B8C" w:rsidRPr="00AE5B8C" w:rsidRDefault="00AE5B8C" w:rsidP="00AE5B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5B8C">
        <w:rPr>
          <w:rFonts w:ascii="Times New Roman" w:hAnsi="Times New Roman"/>
          <w:b/>
          <w:sz w:val="24"/>
          <w:szCs w:val="24"/>
        </w:rPr>
        <w:t>Уровень образования</w:t>
      </w:r>
    </w:p>
    <w:p w:rsidR="00AE5B8C" w:rsidRPr="00AE5B8C" w:rsidRDefault="00AE5B8C" w:rsidP="00AE5B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B8C">
        <w:rPr>
          <w:rFonts w:ascii="Times New Roman" w:hAnsi="Times New Roman"/>
          <w:b/>
          <w:sz w:val="24"/>
          <w:szCs w:val="24"/>
        </w:rPr>
        <w:t>1.  Начальное общее образование</w:t>
      </w:r>
    </w:p>
    <w:p w:rsidR="00AE5B8C" w:rsidRPr="00AE5B8C" w:rsidRDefault="00AE5B8C" w:rsidP="00AE5B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B8C">
        <w:rPr>
          <w:rFonts w:ascii="Times New Roman" w:hAnsi="Times New Roman"/>
          <w:b/>
          <w:sz w:val="24"/>
          <w:szCs w:val="24"/>
        </w:rPr>
        <w:t>3. Основное общее образование</w:t>
      </w:r>
    </w:p>
    <w:p w:rsidR="00AE5B8C" w:rsidRPr="00AE5B8C" w:rsidRDefault="00AE5B8C" w:rsidP="00AE5B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E5B8C" w:rsidRPr="00AE5B8C" w:rsidRDefault="00AE5B8C" w:rsidP="00AE5B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5B8C">
        <w:rPr>
          <w:rFonts w:ascii="Times New Roman" w:hAnsi="Times New Roman"/>
          <w:b/>
          <w:sz w:val="24"/>
          <w:szCs w:val="24"/>
        </w:rPr>
        <w:t>Дополнительное образование</w:t>
      </w:r>
    </w:p>
    <w:p w:rsidR="00AE5B8C" w:rsidRPr="00AE5B8C" w:rsidRDefault="00AE5B8C" w:rsidP="00AE5B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5B8C">
        <w:rPr>
          <w:rFonts w:ascii="Times New Roman" w:hAnsi="Times New Roman"/>
          <w:b/>
          <w:sz w:val="24"/>
          <w:szCs w:val="24"/>
        </w:rPr>
        <w:t>Подвиды</w:t>
      </w:r>
    </w:p>
    <w:p w:rsidR="00AE5B8C" w:rsidRPr="00AE5B8C" w:rsidRDefault="00AE5B8C" w:rsidP="00AE5B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E5B8C">
        <w:rPr>
          <w:rFonts w:ascii="Times New Roman" w:hAnsi="Times New Roman"/>
          <w:b/>
          <w:sz w:val="24"/>
          <w:szCs w:val="24"/>
        </w:rPr>
        <w:t>Дополнительное образование для детей и взрослых</w:t>
      </w:r>
    </w:p>
    <w:p w:rsidR="0025292C" w:rsidRPr="00AE5B8C" w:rsidRDefault="0025292C" w:rsidP="0025292C">
      <w:pPr>
        <w:jc w:val="center"/>
        <w:rPr>
          <w:b/>
        </w:rPr>
      </w:pPr>
    </w:p>
    <w:p w:rsidR="001D0904" w:rsidRDefault="001D0904">
      <w:r w:rsidRPr="00AE5B8C">
        <w:t xml:space="preserve"> Учреждение организует обучение детей с особыми образовательными потребностями: детей с умственной отсталостью (интеллектуальными нарушениями) различной степени, детей со сложной структурой дефекта,</w:t>
      </w:r>
      <w:r w:rsidRPr="00AE5B8C">
        <w:rPr>
          <w:sz w:val="28"/>
          <w:szCs w:val="28"/>
        </w:rPr>
        <w:t xml:space="preserve"> детей</w:t>
      </w:r>
      <w:r>
        <w:t xml:space="preserve"> с тяжёлыми множественными нарушениями развития (далее – ТМНР)</w:t>
      </w:r>
    </w:p>
    <w:p w:rsidR="001D0904" w:rsidRDefault="001D0904">
      <w:r>
        <w:t xml:space="preserve"> </w:t>
      </w:r>
      <w:r w:rsidRPr="001D0904">
        <w:rPr>
          <w:b/>
        </w:rPr>
        <w:t>Предметом деятельности</w:t>
      </w:r>
      <w:r>
        <w:t xml:space="preserve"> </w:t>
      </w:r>
      <w:r w:rsidRPr="005118AF">
        <w:rPr>
          <w:b/>
        </w:rPr>
        <w:t>Учреждения</w:t>
      </w:r>
      <w:r>
        <w:t xml:space="preserve"> является подготовка обучающихся с умственной отсталостью (интеллектуальными нарушениями) различной степени,  с учётом особенностей их психофизического развития, индивидуальных возможностей, обеспечивающая коррекцию нарушений развития и социальную адаптацию указанных лиц в соответствии с установленными требованиями законодательства Российской Федерации. </w:t>
      </w:r>
    </w:p>
    <w:p w:rsidR="001D0904" w:rsidRDefault="001D0904">
      <w:r w:rsidRPr="00F756C7">
        <w:rPr>
          <w:b/>
        </w:rPr>
        <w:t>Целью деятельности Учреждения</w:t>
      </w:r>
      <w:r>
        <w:t xml:space="preserve"> является образовательная деятельность по реализации адаптированных основных общеобразовательных программ </w:t>
      </w:r>
      <w:proofErr w:type="gramStart"/>
      <w:r>
        <w:t>для</w:t>
      </w:r>
      <w:proofErr w:type="gramEnd"/>
      <w:r>
        <w:t xml:space="preserve"> обучающихся с умственной отсталостью (интеллектуальными нарушениями). </w:t>
      </w:r>
    </w:p>
    <w:p w:rsidR="001D0904" w:rsidRDefault="005118AF">
      <w:r>
        <w:t>Основным</w:t>
      </w:r>
      <w:r w:rsidR="0025292C">
        <w:t>и вида</w:t>
      </w:r>
      <w:r>
        <w:t>м</w:t>
      </w:r>
      <w:r w:rsidR="0025292C">
        <w:t>и</w:t>
      </w:r>
      <w:r w:rsidR="001D0904">
        <w:t xml:space="preserve"> деятельности является реализация:</w:t>
      </w:r>
    </w:p>
    <w:p w:rsidR="001D0904" w:rsidRDefault="005118AF">
      <w:r>
        <w:t xml:space="preserve"> - адаптированной основной общеобразовательной</w:t>
      </w:r>
      <w:r w:rsidR="001D0904">
        <w:t xml:space="preserve"> программ</w:t>
      </w:r>
      <w:r>
        <w:t>ы</w:t>
      </w:r>
      <w:r w:rsidR="001D0904">
        <w:t xml:space="preserve"> для обучающихся с умственной отсталостью (интеллектуальными нарушениями)</w:t>
      </w:r>
      <w:r>
        <w:t xml:space="preserve"> 1 и 2 вариант</w:t>
      </w:r>
      <w:r w:rsidR="001D0904">
        <w:t xml:space="preserve">; </w:t>
      </w:r>
    </w:p>
    <w:p w:rsidR="00F756C7" w:rsidRDefault="0025292C">
      <w:r>
        <w:t>-адаптированной основной общеобразовательной программы</w:t>
      </w:r>
      <w:r w:rsidR="00F756C7">
        <w:t xml:space="preserve"> для </w:t>
      </w:r>
      <w:proofErr w:type="gramStart"/>
      <w:r w:rsidR="00F756C7">
        <w:t>обучающихся</w:t>
      </w:r>
      <w:proofErr w:type="gramEnd"/>
      <w:r w:rsidR="00F756C7">
        <w:t xml:space="preserve"> с ограниченными возможностями здоровья  (с умственной отсталостью);</w:t>
      </w:r>
    </w:p>
    <w:p w:rsidR="001D0904" w:rsidRDefault="001D0904">
      <w:r>
        <w:t xml:space="preserve">- дополнительных общеобразовательных программ. </w:t>
      </w:r>
    </w:p>
    <w:p w:rsidR="001D0904" w:rsidRDefault="001D0904">
      <w:r w:rsidRPr="001D0904">
        <w:rPr>
          <w:b/>
        </w:rPr>
        <w:t xml:space="preserve">Содержание образования и условия организации обучения и </w:t>
      </w:r>
      <w:proofErr w:type="gramStart"/>
      <w:r w:rsidRPr="001D0904">
        <w:rPr>
          <w:b/>
        </w:rPr>
        <w:t>воспитания</w:t>
      </w:r>
      <w:proofErr w:type="gramEnd"/>
      <w:r>
        <w:t xml:space="preserve"> обучающихся с умственной отсталостью </w:t>
      </w:r>
      <w:r w:rsidR="005118AF">
        <w:t>(интеллектуальными нарушениями)</w:t>
      </w:r>
      <w:r>
        <w:t xml:space="preserve"> определяется адаптированной основной общеобразовательной программой, а для инвалидов также в соответствии с индивидуальной программой реабилитации инвалида. </w:t>
      </w:r>
    </w:p>
    <w:p w:rsidR="001D0904" w:rsidRDefault="001D0904">
      <w:r w:rsidRPr="001D0904">
        <w:rPr>
          <w:b/>
        </w:rPr>
        <w:t>В Учреждении создаются специальные условия обучения</w:t>
      </w:r>
      <w:r>
        <w:t xml:space="preserve">, воспитания и </w:t>
      </w:r>
      <w:proofErr w:type="gramStart"/>
      <w:r>
        <w:t>развития</w:t>
      </w:r>
      <w:proofErr w:type="gramEnd"/>
      <w:r>
        <w:t xml:space="preserve"> обучающихся с умственной отсталостью (интеллектуальными нарушениями)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занятий, обеспечение доступа в здания Учреждения и другие условия, без которых невозможно или затруднено освоение образовательных программ обучающимися с умственной отсталостью (интеллектуальными нарушениями</w:t>
      </w:r>
      <w:r w:rsidR="00454240">
        <w:t>)</w:t>
      </w:r>
      <w:r>
        <w:t xml:space="preserve">. </w:t>
      </w:r>
    </w:p>
    <w:p w:rsidR="0025292C" w:rsidRDefault="001D0904">
      <w:r>
        <w:t>В Учреждение принимаются дети с ограниченными возможностями здор</w:t>
      </w:r>
      <w:r w:rsidR="0025292C">
        <w:t xml:space="preserve">овья (с умственной отсталостью). </w:t>
      </w:r>
      <w:r>
        <w:t xml:space="preserve"> </w:t>
      </w:r>
    </w:p>
    <w:p w:rsidR="001D0904" w:rsidRDefault="001D0904">
      <w:r>
        <w:t xml:space="preserve">Правила приёма </w:t>
      </w:r>
      <w:proofErr w:type="gramStart"/>
      <w:r>
        <w:t>обучающихся</w:t>
      </w:r>
      <w:proofErr w:type="gramEnd"/>
      <w:r>
        <w:t xml:space="preserve"> регламентируются локальным актом Учреждения. Количество классов (групп) и их наполняемость в Учреждении определяется в зависимости от санитарных норм и условий, необходимых для осуществления образовательного процесса с учетом санитарных норм и правил. Образовательные </w:t>
      </w:r>
      <w:r>
        <w:lastRenderedPageBreak/>
        <w:t xml:space="preserve">программы и варианты обучения обучающегося определяются в соответствии с заключением </w:t>
      </w:r>
      <w:proofErr w:type="spellStart"/>
      <w:r>
        <w:t>психолого</w:t>
      </w:r>
      <w:proofErr w:type="spellEnd"/>
      <w:r>
        <w:t xml:space="preserve"> – </w:t>
      </w:r>
      <w:proofErr w:type="spellStart"/>
      <w:r>
        <w:t>медико</w:t>
      </w:r>
      <w:proofErr w:type="spellEnd"/>
      <w:r>
        <w:t xml:space="preserve"> – педагогической комиссии. </w:t>
      </w:r>
    </w:p>
    <w:p w:rsidR="001D0904" w:rsidRDefault="001D0904">
      <w:r>
        <w:t xml:space="preserve">В Учреждении может быть организовано </w:t>
      </w:r>
      <w:proofErr w:type="gramStart"/>
      <w:r>
        <w:t>обучение</w:t>
      </w:r>
      <w:proofErr w:type="gramEnd"/>
      <w:r>
        <w:t xml:space="preserve"> по индивидуальному учебному плану. Индивидуальное обучение осуществляется по заявлению родителей (законных представителей) на основании медицинского заключения. </w:t>
      </w:r>
    </w:p>
    <w:p w:rsidR="001D0904" w:rsidRDefault="001D0904">
      <w:r>
        <w:t xml:space="preserve">Индивидуальное обучение организуется в соответствии с локальным актом Учреждения. Обучение детей, а также детей-инвалидов, которые по состоянию здоровья не могут посещать Учреждение, может быть организовано на дому.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 </w:t>
      </w:r>
    </w:p>
    <w:p w:rsidR="0025292C" w:rsidRDefault="0025292C">
      <w:pPr>
        <w:rPr>
          <w:b/>
        </w:rPr>
      </w:pPr>
    </w:p>
    <w:p w:rsidR="0025292C" w:rsidRDefault="0025292C">
      <w:pPr>
        <w:rPr>
          <w:b/>
        </w:rPr>
      </w:pPr>
    </w:p>
    <w:p w:rsidR="001D0904" w:rsidRPr="00F756C7" w:rsidRDefault="001D0904">
      <w:pPr>
        <w:rPr>
          <w:b/>
        </w:rPr>
      </w:pPr>
      <w:r w:rsidRPr="00F756C7">
        <w:rPr>
          <w:b/>
        </w:rPr>
        <w:t xml:space="preserve">Обучение и воспитание в Учреждении ведется на русском языке. </w:t>
      </w:r>
    </w:p>
    <w:p w:rsidR="001D0904" w:rsidRDefault="001D0904">
      <w:r>
        <w:t xml:space="preserve">Продолжительность учебных четвертей, каникул, сроки практики и учебных экзаменов определяются годовым графиком, разработанным Учреждением. </w:t>
      </w:r>
    </w:p>
    <w:p w:rsidR="00F756C7" w:rsidRDefault="001D0904">
      <w:r>
        <w:t>В Учреждении установлена пятидневная учебная неделя с учетом психофизических особенностей обучающихся, санитарно-гигиенических требований. Уроки проводятся в одну смену.</w:t>
      </w:r>
    </w:p>
    <w:p w:rsidR="00F756C7" w:rsidRDefault="001D0904">
      <w:r>
        <w:t xml:space="preserve"> Ежедневное количество, последовательность учебных занятий и время отдыха между ними определяются расписанием, утвержденным директором Учреждения</w:t>
      </w:r>
      <w:r w:rsidR="00F756C7">
        <w:t>.</w:t>
      </w:r>
    </w:p>
    <w:p w:rsidR="00F756C7" w:rsidRDefault="001D0904">
      <w:r>
        <w:t xml:space="preserve"> </w:t>
      </w:r>
      <w:proofErr w:type="gramStart"/>
      <w:r>
        <w:t>Обучающимся</w:t>
      </w:r>
      <w:proofErr w:type="gramEnd"/>
      <w:r>
        <w:t xml:space="preserve"> предоставляются бесплатно специальные учебники и учебные пособия, иная учебная литература.</w:t>
      </w:r>
    </w:p>
    <w:p w:rsidR="00F756C7" w:rsidRDefault="001D0904">
      <w:r>
        <w:t xml:space="preserve"> </w:t>
      </w:r>
      <w:r w:rsidRPr="00F756C7">
        <w:rPr>
          <w:b/>
        </w:rPr>
        <w:t>Для освоения адаптированных основных общеобразовательных программ с учетом потребностей и возможностей личности при получении образования в Учреждении используются следующие формы обучения</w:t>
      </w:r>
      <w:r w:rsidR="0025292C">
        <w:t xml:space="preserve">: </w:t>
      </w:r>
      <w:r>
        <w:t>очная,</w:t>
      </w:r>
      <w:r w:rsidR="00F756C7">
        <w:t xml:space="preserve"> обучение на дому</w:t>
      </w:r>
      <w:r>
        <w:t xml:space="preserve">. </w:t>
      </w:r>
    </w:p>
    <w:p w:rsidR="00F756C7" w:rsidRDefault="001D0904">
      <w:r>
        <w:t xml:space="preserve">Система оценок, форма, порядок проведения промежуточной и итоговой аттестации обучающихся регламентируется локальными актами Учреждения. </w:t>
      </w:r>
    </w:p>
    <w:p w:rsidR="00F0096D" w:rsidRDefault="001D0904">
      <w:r>
        <w:t>Обучение в Учреждении завершается аттестацией (экзаменом) по трудовому обучению. По завершению обучения выпускникам выдается свидетельство об обучении</w:t>
      </w:r>
      <w:r w:rsidR="0025292C">
        <w:t>.</w:t>
      </w:r>
    </w:p>
    <w:sectPr w:rsidR="00F0096D" w:rsidSect="0002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0904"/>
    <w:rsid w:val="000265DA"/>
    <w:rsid w:val="001D0904"/>
    <w:rsid w:val="001E023E"/>
    <w:rsid w:val="0025292C"/>
    <w:rsid w:val="002C6861"/>
    <w:rsid w:val="003B3F1C"/>
    <w:rsid w:val="00454240"/>
    <w:rsid w:val="004C4C6C"/>
    <w:rsid w:val="005118AF"/>
    <w:rsid w:val="00647960"/>
    <w:rsid w:val="00825123"/>
    <w:rsid w:val="00A502CC"/>
    <w:rsid w:val="00AE5B8C"/>
    <w:rsid w:val="00C36D3D"/>
    <w:rsid w:val="00D24A93"/>
    <w:rsid w:val="00F7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3E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B8C"/>
    <w:pPr>
      <w:spacing w:line="240" w:lineRule="auto"/>
      <w:ind w:firstLine="0"/>
      <w:jc w:val="left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2018-09-20T09:59:00Z</dcterms:created>
  <dcterms:modified xsi:type="dcterms:W3CDTF">2018-10-08T06:27:00Z</dcterms:modified>
</cp:coreProperties>
</file>